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CD5CB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11</w:t>
      </w:r>
      <w:r w:rsidR="00A32B3B">
        <w:rPr>
          <w:rFonts w:ascii="Times New Roman" w:hAnsi="Times New Roman"/>
          <w:b/>
          <w:sz w:val="24"/>
        </w:rPr>
        <w:t>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40CA0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Pre-School Room #</w:t>
      </w:r>
      <w:r w:rsidR="00A32B3B">
        <w:rPr>
          <w:rFonts w:ascii="Times New Roman" w:hAnsi="Times New Roman"/>
          <w:b/>
          <w:sz w:val="24"/>
        </w:rPr>
        <w:t>1</w:t>
      </w:r>
    </w:p>
    <w:p w:rsidR="008F2072" w:rsidRPr="00F8205E" w:rsidRDefault="008F2072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CD5CB5">
        <w:rPr>
          <w:rFonts w:ascii="Times New Roman" w:hAnsi="Times New Roman"/>
          <w:sz w:val="23"/>
          <w:szCs w:val="23"/>
        </w:rPr>
        <w:t>March 14, 2016</w:t>
      </w:r>
      <w:r w:rsidR="00A32B3B">
        <w:rPr>
          <w:rFonts w:ascii="Times New Roman" w:hAnsi="Times New Roman"/>
          <w:sz w:val="23"/>
          <w:szCs w:val="23"/>
        </w:rPr>
        <w:t xml:space="preserve"> meeting.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CD5CB5">
        <w:rPr>
          <w:rFonts w:ascii="Times New Roman" w:hAnsi="Times New Roman"/>
          <w:sz w:val="23"/>
          <w:szCs w:val="23"/>
        </w:rPr>
        <w:t>March 2016.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A32B3B">
        <w:rPr>
          <w:rFonts w:ascii="Times New Roman" w:hAnsi="Times New Roman"/>
          <w:sz w:val="23"/>
          <w:szCs w:val="23"/>
        </w:rPr>
        <w:t>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32B3B">
        <w:rPr>
          <w:rFonts w:ascii="Times New Roman" w:hAnsi="Times New Roman"/>
          <w:sz w:val="23"/>
          <w:szCs w:val="23"/>
        </w:rPr>
        <w:t xml:space="preserve">A. 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Status on informational materials </w:t>
      </w:r>
      <w:proofErr w:type="gramStart"/>
      <w:r>
        <w:rPr>
          <w:rFonts w:ascii="Times New Roman" w:hAnsi="Times New Roman"/>
          <w:sz w:val="23"/>
          <w:szCs w:val="23"/>
        </w:rPr>
        <w:t>being produced</w:t>
      </w:r>
      <w:proofErr w:type="gramEnd"/>
      <w:r>
        <w:rPr>
          <w:rFonts w:ascii="Times New Roman" w:hAnsi="Times New Roman"/>
          <w:sz w:val="23"/>
          <w:szCs w:val="23"/>
        </w:rPr>
        <w:t xml:space="preserve"> for elementary school children.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B.  Contact with Lake County Forest Preserve Board.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130ABE" w:rsidRDefault="00A32B3B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A.</w:t>
      </w:r>
      <w:r w:rsidR="00130ABE">
        <w:rPr>
          <w:rFonts w:ascii="Times New Roman" w:hAnsi="Times New Roman"/>
          <w:sz w:val="23"/>
          <w:szCs w:val="23"/>
        </w:rPr>
        <w:t xml:space="preserve">  Report from Clarke regarding locations and cost for treatments n Prairie Wolf and Cahokia Flatwoods discussion and possible action the matter.</w:t>
      </w:r>
    </w:p>
    <w:p w:rsidR="00B669CD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A32B3B">
      <w:pPr>
        <w:pStyle w:val="BodyText2"/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A. </w:t>
      </w:r>
      <w:r w:rsidR="00440CA0">
        <w:rPr>
          <w:rFonts w:ascii="Times New Roman" w:hAnsi="Times New Roman"/>
          <w:sz w:val="23"/>
          <w:szCs w:val="23"/>
        </w:rPr>
        <w:t xml:space="preserve">Clarke report </w:t>
      </w:r>
      <w:r w:rsidR="00130ABE">
        <w:rPr>
          <w:rFonts w:ascii="Times New Roman" w:hAnsi="Times New Roman"/>
          <w:sz w:val="23"/>
          <w:szCs w:val="23"/>
        </w:rPr>
        <w:t>for start of 2016 season</w:t>
      </w:r>
      <w:r w:rsidR="00440CA0">
        <w:rPr>
          <w:rFonts w:ascii="Times New Roman" w:hAnsi="Times New Roman"/>
          <w:sz w:val="23"/>
          <w:szCs w:val="23"/>
        </w:rPr>
        <w:t>.</w:t>
      </w:r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E7700"/>
    <w:rsid w:val="001F24B2"/>
    <w:rsid w:val="002045B5"/>
    <w:rsid w:val="00205EC3"/>
    <w:rsid w:val="00213B98"/>
    <w:rsid w:val="00214FAB"/>
    <w:rsid w:val="00231E18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806C7"/>
    <w:rsid w:val="003A1584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2B3B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FCC5B-F80C-4724-991D-94E5CE43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4</cp:revision>
  <cp:lastPrinted>2016-02-17T18:00:00Z</cp:lastPrinted>
  <dcterms:created xsi:type="dcterms:W3CDTF">2016-04-04T14:05:00Z</dcterms:created>
  <dcterms:modified xsi:type="dcterms:W3CDTF">2016-04-04T19:32:00Z</dcterms:modified>
</cp:coreProperties>
</file>